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18F" w:rsidRPr="00477A90" w:rsidRDefault="0076514E">
      <w:pPr>
        <w:rPr>
          <w:sz w:val="22"/>
          <w:szCs w:val="22"/>
        </w:rPr>
      </w:pPr>
      <w:r w:rsidRPr="00477A90">
        <w:rPr>
          <w:sz w:val="22"/>
          <w:szCs w:val="22"/>
        </w:rPr>
        <w:t>Faculty Senate Meeting: 1.23.18</w:t>
      </w:r>
    </w:p>
    <w:p w:rsidR="0076514E" w:rsidRPr="00477A90" w:rsidRDefault="0076514E">
      <w:pPr>
        <w:rPr>
          <w:sz w:val="22"/>
          <w:szCs w:val="22"/>
        </w:rPr>
      </w:pPr>
    </w:p>
    <w:p w:rsidR="0076514E" w:rsidRDefault="0076514E">
      <w:pPr>
        <w:rPr>
          <w:sz w:val="22"/>
          <w:szCs w:val="22"/>
        </w:rPr>
      </w:pPr>
      <w:r w:rsidRPr="00477A90">
        <w:rPr>
          <w:sz w:val="22"/>
          <w:szCs w:val="22"/>
        </w:rPr>
        <w:t xml:space="preserve">Susan </w:t>
      </w:r>
      <w:proofErr w:type="spellStart"/>
      <w:r w:rsidRPr="00477A90">
        <w:rPr>
          <w:sz w:val="22"/>
          <w:szCs w:val="22"/>
        </w:rPr>
        <w:t>Carvalho</w:t>
      </w:r>
      <w:proofErr w:type="spellEnd"/>
      <w:r w:rsidRPr="00477A90">
        <w:rPr>
          <w:sz w:val="22"/>
          <w:szCs w:val="22"/>
        </w:rPr>
        <w:t xml:space="preserve"> – Associate Provost / Dean of the Graduate School</w:t>
      </w:r>
    </w:p>
    <w:p w:rsidR="00A330DC" w:rsidRDefault="00A330DC">
      <w:pPr>
        <w:rPr>
          <w:sz w:val="22"/>
          <w:szCs w:val="22"/>
        </w:rPr>
      </w:pPr>
      <w:r>
        <w:rPr>
          <w:sz w:val="22"/>
          <w:szCs w:val="22"/>
        </w:rPr>
        <w:t>Goal is to grow the graduate population from 14% to 20-22%, consistent with the Provost’s Peer Group).</w:t>
      </w:r>
    </w:p>
    <w:p w:rsidR="00A330DC" w:rsidRDefault="00A330DC" w:rsidP="00A330DC">
      <w:pPr>
        <w:pStyle w:val="ListParagraph"/>
        <w:numPr>
          <w:ilvl w:val="0"/>
          <w:numId w:val="8"/>
        </w:numPr>
        <w:rPr>
          <w:sz w:val="22"/>
          <w:szCs w:val="22"/>
        </w:rPr>
      </w:pPr>
      <w:r>
        <w:rPr>
          <w:sz w:val="22"/>
          <w:szCs w:val="22"/>
        </w:rPr>
        <w:t>Improve the ratio of Masters to PhD students (currently 86% to 14%)</w:t>
      </w:r>
    </w:p>
    <w:p w:rsidR="00A330DC" w:rsidRDefault="00A330DC" w:rsidP="00A330DC">
      <w:pPr>
        <w:pStyle w:val="ListParagraph"/>
        <w:numPr>
          <w:ilvl w:val="0"/>
          <w:numId w:val="8"/>
        </w:numPr>
        <w:rPr>
          <w:sz w:val="22"/>
          <w:szCs w:val="22"/>
        </w:rPr>
      </w:pPr>
      <w:r>
        <w:rPr>
          <w:sz w:val="22"/>
          <w:szCs w:val="22"/>
        </w:rPr>
        <w:t>Improve our selectivity (currently 50.6% acceptance)</w:t>
      </w:r>
    </w:p>
    <w:p w:rsidR="0076514E" w:rsidRDefault="00A330DC" w:rsidP="00A330DC">
      <w:pPr>
        <w:pStyle w:val="ListParagraph"/>
        <w:numPr>
          <w:ilvl w:val="0"/>
          <w:numId w:val="8"/>
        </w:numPr>
        <w:rPr>
          <w:sz w:val="22"/>
          <w:szCs w:val="22"/>
        </w:rPr>
      </w:pPr>
      <w:r>
        <w:rPr>
          <w:sz w:val="22"/>
          <w:szCs w:val="22"/>
        </w:rPr>
        <w:t>Increase our International recruitment (currently 10% of our graduate population)</w:t>
      </w:r>
    </w:p>
    <w:p w:rsidR="006F44E4" w:rsidRPr="006F44E4" w:rsidRDefault="006F44E4" w:rsidP="006F44E4">
      <w:pPr>
        <w:ind w:left="360"/>
        <w:rPr>
          <w:sz w:val="22"/>
          <w:szCs w:val="22"/>
        </w:rPr>
      </w:pPr>
      <w:bookmarkStart w:id="0" w:name="_GoBack"/>
      <w:bookmarkEnd w:id="0"/>
    </w:p>
    <w:p w:rsidR="0076514E" w:rsidRPr="00477A90" w:rsidRDefault="0076514E">
      <w:pPr>
        <w:rPr>
          <w:sz w:val="22"/>
          <w:szCs w:val="22"/>
        </w:rPr>
      </w:pPr>
      <w:r w:rsidRPr="00477A90">
        <w:rPr>
          <w:sz w:val="22"/>
          <w:szCs w:val="22"/>
        </w:rPr>
        <w:t>President’s Report –</w:t>
      </w:r>
      <w:r w:rsidR="00EC1B3E" w:rsidRPr="00477A90">
        <w:rPr>
          <w:sz w:val="22"/>
          <w:szCs w:val="22"/>
        </w:rPr>
        <w:t xml:space="preserve"> Donna Meester:</w:t>
      </w:r>
    </w:p>
    <w:p w:rsidR="0076514E" w:rsidRPr="00477A90" w:rsidRDefault="0076514E" w:rsidP="0076514E">
      <w:pPr>
        <w:pStyle w:val="ListParagraph"/>
        <w:numPr>
          <w:ilvl w:val="0"/>
          <w:numId w:val="2"/>
        </w:numPr>
        <w:rPr>
          <w:sz w:val="22"/>
          <w:szCs w:val="22"/>
        </w:rPr>
      </w:pPr>
      <w:r w:rsidRPr="00477A90">
        <w:rPr>
          <w:sz w:val="22"/>
          <w:szCs w:val="22"/>
        </w:rPr>
        <w:t>Interim VP of Research and Economic Development, Dr. John Higginbotham, will be an active VP, working with faculty and administration to advance the Research agenda.</w:t>
      </w:r>
    </w:p>
    <w:p w:rsidR="0076514E" w:rsidRPr="00477A90" w:rsidRDefault="0076514E" w:rsidP="0076514E">
      <w:pPr>
        <w:rPr>
          <w:sz w:val="22"/>
          <w:szCs w:val="22"/>
        </w:rPr>
      </w:pPr>
      <w:r w:rsidRPr="00477A90">
        <w:rPr>
          <w:sz w:val="22"/>
          <w:szCs w:val="22"/>
        </w:rPr>
        <w:t xml:space="preserve">Faculty &amp; Senate Governance – Bill Martin (standing in for Angela Benson and Ibrahim </w:t>
      </w:r>
      <w:proofErr w:type="spellStart"/>
      <w:r w:rsidRPr="00477A90">
        <w:rPr>
          <w:sz w:val="22"/>
          <w:szCs w:val="22"/>
        </w:rPr>
        <w:t>Cemen</w:t>
      </w:r>
      <w:proofErr w:type="spellEnd"/>
      <w:r w:rsidRPr="00477A90">
        <w:rPr>
          <w:sz w:val="22"/>
          <w:szCs w:val="22"/>
        </w:rPr>
        <w:t xml:space="preserve">): </w:t>
      </w:r>
    </w:p>
    <w:p w:rsidR="0076514E" w:rsidRPr="00477A90" w:rsidRDefault="0076514E" w:rsidP="0076514E">
      <w:pPr>
        <w:pStyle w:val="ListParagraph"/>
        <w:numPr>
          <w:ilvl w:val="0"/>
          <w:numId w:val="3"/>
        </w:numPr>
        <w:rPr>
          <w:sz w:val="22"/>
          <w:szCs w:val="22"/>
        </w:rPr>
      </w:pPr>
      <w:r w:rsidRPr="00477A90">
        <w:rPr>
          <w:sz w:val="22"/>
          <w:szCs w:val="22"/>
        </w:rPr>
        <w:t>The Merger / Discontinuous candidates, Sandra Nichols and Geoffrey Tick, were voted in by unanimous acclimation</w:t>
      </w:r>
    </w:p>
    <w:p w:rsidR="0076514E" w:rsidRDefault="0076514E" w:rsidP="0076514E">
      <w:pPr>
        <w:pStyle w:val="ListParagraph"/>
        <w:numPr>
          <w:ilvl w:val="0"/>
          <w:numId w:val="3"/>
        </w:numPr>
        <w:rPr>
          <w:sz w:val="22"/>
          <w:szCs w:val="22"/>
        </w:rPr>
      </w:pPr>
      <w:r w:rsidRPr="00477A90">
        <w:rPr>
          <w:sz w:val="22"/>
          <w:szCs w:val="22"/>
        </w:rPr>
        <w:t xml:space="preserve">The call for nominations </w:t>
      </w:r>
      <w:r w:rsidR="006F44E4">
        <w:rPr>
          <w:sz w:val="22"/>
          <w:szCs w:val="22"/>
        </w:rPr>
        <w:t xml:space="preserve">for Faculty </w:t>
      </w:r>
      <w:proofErr w:type="spellStart"/>
      <w:r w:rsidR="006F44E4">
        <w:rPr>
          <w:sz w:val="22"/>
          <w:szCs w:val="22"/>
        </w:rPr>
        <w:t>Ombundspersons</w:t>
      </w:r>
      <w:proofErr w:type="spellEnd"/>
      <w:r w:rsidR="006F44E4">
        <w:rPr>
          <w:sz w:val="22"/>
          <w:szCs w:val="22"/>
        </w:rPr>
        <w:t xml:space="preserve"> </w:t>
      </w:r>
      <w:r w:rsidRPr="00477A90">
        <w:rPr>
          <w:sz w:val="22"/>
          <w:szCs w:val="22"/>
        </w:rPr>
        <w:t xml:space="preserve">has gone out.  The deadline is </w:t>
      </w:r>
      <w:r w:rsidR="006F44E4">
        <w:rPr>
          <w:sz w:val="22"/>
          <w:szCs w:val="22"/>
        </w:rPr>
        <w:t>February 8</w:t>
      </w:r>
      <w:r w:rsidRPr="00477A90">
        <w:rPr>
          <w:sz w:val="22"/>
          <w:szCs w:val="22"/>
        </w:rPr>
        <w:t>.  Send nominations to Angela Benson</w:t>
      </w:r>
    </w:p>
    <w:p w:rsidR="006F44E4" w:rsidRPr="00477A90" w:rsidRDefault="006F44E4" w:rsidP="0076514E">
      <w:pPr>
        <w:pStyle w:val="ListParagraph"/>
        <w:numPr>
          <w:ilvl w:val="0"/>
          <w:numId w:val="3"/>
        </w:numPr>
        <w:rPr>
          <w:sz w:val="22"/>
          <w:szCs w:val="22"/>
        </w:rPr>
      </w:pPr>
      <w:r>
        <w:rPr>
          <w:sz w:val="22"/>
          <w:szCs w:val="22"/>
        </w:rPr>
        <w:t xml:space="preserve">Nominations for Faculty Senate president, vice-president and secretary are due to Ibrahim </w:t>
      </w:r>
      <w:proofErr w:type="spellStart"/>
      <w:r>
        <w:rPr>
          <w:sz w:val="22"/>
          <w:szCs w:val="22"/>
        </w:rPr>
        <w:t>Cemen</w:t>
      </w:r>
      <w:proofErr w:type="spellEnd"/>
      <w:r>
        <w:rPr>
          <w:sz w:val="22"/>
          <w:szCs w:val="22"/>
        </w:rPr>
        <w:t xml:space="preserve"> by February 12</w:t>
      </w:r>
    </w:p>
    <w:p w:rsidR="0076514E" w:rsidRPr="00477A90" w:rsidRDefault="0076514E" w:rsidP="0076514E">
      <w:pPr>
        <w:rPr>
          <w:sz w:val="22"/>
          <w:szCs w:val="22"/>
        </w:rPr>
      </w:pPr>
      <w:r w:rsidRPr="00477A90">
        <w:rPr>
          <w:sz w:val="22"/>
          <w:szCs w:val="22"/>
        </w:rPr>
        <w:t xml:space="preserve">Faculty Life – Julia Cartwright and James </w:t>
      </w:r>
      <w:proofErr w:type="spellStart"/>
      <w:r w:rsidRPr="00477A90">
        <w:rPr>
          <w:sz w:val="22"/>
          <w:szCs w:val="22"/>
        </w:rPr>
        <w:t>Gilbreath</w:t>
      </w:r>
      <w:proofErr w:type="spellEnd"/>
      <w:r w:rsidR="00EC1B3E" w:rsidRPr="00477A90">
        <w:rPr>
          <w:sz w:val="22"/>
          <w:szCs w:val="22"/>
        </w:rPr>
        <w:t>:</w:t>
      </w:r>
    </w:p>
    <w:p w:rsidR="0076514E" w:rsidRPr="00477A90" w:rsidRDefault="0076514E" w:rsidP="0076514E">
      <w:pPr>
        <w:pStyle w:val="ListParagraph"/>
        <w:numPr>
          <w:ilvl w:val="0"/>
          <w:numId w:val="4"/>
        </w:numPr>
        <w:rPr>
          <w:sz w:val="22"/>
          <w:szCs w:val="22"/>
        </w:rPr>
      </w:pPr>
      <w:r w:rsidRPr="00477A90">
        <w:rPr>
          <w:sz w:val="22"/>
          <w:szCs w:val="22"/>
        </w:rPr>
        <w:t xml:space="preserve">Rona </w:t>
      </w:r>
      <w:proofErr w:type="spellStart"/>
      <w:r w:rsidRPr="00477A90">
        <w:rPr>
          <w:sz w:val="22"/>
          <w:szCs w:val="22"/>
        </w:rPr>
        <w:t>Donahoe</w:t>
      </w:r>
      <w:proofErr w:type="spellEnd"/>
      <w:r w:rsidRPr="00477A90">
        <w:rPr>
          <w:sz w:val="22"/>
          <w:szCs w:val="22"/>
        </w:rPr>
        <w:t xml:space="preserve"> will raise the issue of free faculty gym access with the Faculty Benefits Committee.  The committee is discussing a possible summer pilot program</w:t>
      </w:r>
    </w:p>
    <w:p w:rsidR="0076514E" w:rsidRPr="00477A90" w:rsidRDefault="0076514E" w:rsidP="0076514E">
      <w:pPr>
        <w:pStyle w:val="ListParagraph"/>
        <w:numPr>
          <w:ilvl w:val="0"/>
          <w:numId w:val="4"/>
        </w:numPr>
        <w:rPr>
          <w:sz w:val="22"/>
          <w:szCs w:val="22"/>
        </w:rPr>
      </w:pPr>
      <w:r w:rsidRPr="00477A90">
        <w:rPr>
          <w:sz w:val="22"/>
          <w:szCs w:val="22"/>
        </w:rPr>
        <w:t xml:space="preserve">A meeting is being schedule with VP Linda </w:t>
      </w:r>
      <w:proofErr w:type="spellStart"/>
      <w:r w:rsidRPr="00477A90">
        <w:rPr>
          <w:sz w:val="22"/>
          <w:szCs w:val="22"/>
        </w:rPr>
        <w:t>Bonnin</w:t>
      </w:r>
      <w:proofErr w:type="spellEnd"/>
      <w:r w:rsidRPr="00477A90">
        <w:rPr>
          <w:sz w:val="22"/>
          <w:szCs w:val="22"/>
        </w:rPr>
        <w:t xml:space="preserve"> to discuss setting up a site that provides info to new / incoming faculty</w:t>
      </w:r>
    </w:p>
    <w:p w:rsidR="00EC1B3E" w:rsidRPr="00477A90" w:rsidRDefault="00EC1B3E" w:rsidP="00EC1B3E">
      <w:pPr>
        <w:rPr>
          <w:sz w:val="22"/>
          <w:szCs w:val="22"/>
        </w:rPr>
      </w:pPr>
      <w:r w:rsidRPr="00477A90">
        <w:rPr>
          <w:sz w:val="22"/>
          <w:szCs w:val="22"/>
        </w:rPr>
        <w:t xml:space="preserve">Community Affairs – Seth </w:t>
      </w:r>
      <w:proofErr w:type="spellStart"/>
      <w:r w:rsidRPr="00477A90">
        <w:rPr>
          <w:sz w:val="22"/>
          <w:szCs w:val="22"/>
        </w:rPr>
        <w:t>Bordner</w:t>
      </w:r>
      <w:proofErr w:type="spellEnd"/>
      <w:r w:rsidRPr="00477A90">
        <w:rPr>
          <w:sz w:val="22"/>
          <w:szCs w:val="22"/>
        </w:rPr>
        <w:t xml:space="preserve"> and Amy Dayton:</w:t>
      </w:r>
    </w:p>
    <w:p w:rsidR="00EC1B3E" w:rsidRPr="00477A90" w:rsidRDefault="00EC1B3E" w:rsidP="00EC1B3E">
      <w:pPr>
        <w:pStyle w:val="ListParagraph"/>
        <w:numPr>
          <w:ilvl w:val="0"/>
          <w:numId w:val="6"/>
        </w:numPr>
        <w:rPr>
          <w:sz w:val="22"/>
          <w:szCs w:val="22"/>
        </w:rPr>
      </w:pPr>
      <w:r w:rsidRPr="00477A90">
        <w:rPr>
          <w:sz w:val="22"/>
          <w:szCs w:val="22"/>
        </w:rPr>
        <w:t xml:space="preserve">Higher Ed Day will be held in Montgomery Feb 22, 2018.  There’s room on the bus for at least one faculty member.  If you have an interest in attending, please contact Seth </w:t>
      </w:r>
      <w:proofErr w:type="spellStart"/>
      <w:r w:rsidRPr="00477A90">
        <w:rPr>
          <w:sz w:val="22"/>
          <w:szCs w:val="22"/>
        </w:rPr>
        <w:t>Bordner</w:t>
      </w:r>
      <w:proofErr w:type="spellEnd"/>
    </w:p>
    <w:p w:rsidR="00477A90" w:rsidRPr="00477A90" w:rsidRDefault="00EC1B3E" w:rsidP="00EC1B3E">
      <w:pPr>
        <w:rPr>
          <w:sz w:val="22"/>
          <w:szCs w:val="22"/>
        </w:rPr>
      </w:pPr>
      <w:r w:rsidRPr="00477A90">
        <w:rPr>
          <w:sz w:val="22"/>
          <w:szCs w:val="22"/>
        </w:rPr>
        <w:t>Financial Affairs – Bob Findlay and Peter Johnson:</w:t>
      </w:r>
    </w:p>
    <w:p w:rsidR="00EC1B3E" w:rsidRPr="00477A90" w:rsidRDefault="00EC1B3E" w:rsidP="00EC1B3E">
      <w:pPr>
        <w:pStyle w:val="ListParagraph"/>
        <w:numPr>
          <w:ilvl w:val="0"/>
          <w:numId w:val="6"/>
        </w:numPr>
        <w:rPr>
          <w:sz w:val="22"/>
          <w:szCs w:val="22"/>
        </w:rPr>
      </w:pPr>
      <w:r w:rsidRPr="00477A90">
        <w:rPr>
          <w:sz w:val="22"/>
          <w:szCs w:val="22"/>
        </w:rPr>
        <w:t xml:space="preserve">If you have any concerns with </w:t>
      </w:r>
      <w:proofErr w:type="spellStart"/>
      <w:r w:rsidRPr="00477A90">
        <w:rPr>
          <w:sz w:val="22"/>
          <w:szCs w:val="22"/>
        </w:rPr>
        <w:t>BuyBama</w:t>
      </w:r>
      <w:proofErr w:type="spellEnd"/>
      <w:r w:rsidRPr="00477A90">
        <w:rPr>
          <w:sz w:val="22"/>
          <w:szCs w:val="22"/>
        </w:rPr>
        <w:t>, please send them to Bob Findlay</w:t>
      </w:r>
    </w:p>
    <w:p w:rsidR="00477A90" w:rsidRPr="00477A90" w:rsidRDefault="00477A90" w:rsidP="00477A90">
      <w:pPr>
        <w:rPr>
          <w:sz w:val="22"/>
          <w:szCs w:val="22"/>
        </w:rPr>
      </w:pPr>
      <w:r w:rsidRPr="00477A90">
        <w:rPr>
          <w:sz w:val="22"/>
          <w:szCs w:val="22"/>
        </w:rPr>
        <w:t xml:space="preserve">Other Committees – Silas </w:t>
      </w:r>
      <w:proofErr w:type="spellStart"/>
      <w:r w:rsidRPr="00477A90">
        <w:rPr>
          <w:sz w:val="22"/>
          <w:szCs w:val="22"/>
        </w:rPr>
        <w:t>Blackstock</w:t>
      </w:r>
      <w:proofErr w:type="spellEnd"/>
    </w:p>
    <w:p w:rsidR="00477A90" w:rsidRPr="00477A90" w:rsidRDefault="00A330DC" w:rsidP="00477A90">
      <w:pPr>
        <w:pStyle w:val="ListParagraph"/>
        <w:numPr>
          <w:ilvl w:val="0"/>
          <w:numId w:val="7"/>
        </w:numPr>
        <w:rPr>
          <w:sz w:val="22"/>
          <w:szCs w:val="22"/>
        </w:rPr>
      </w:pPr>
      <w:r>
        <w:rPr>
          <w:sz w:val="22"/>
          <w:szCs w:val="22"/>
        </w:rPr>
        <w:t xml:space="preserve">We’re </w:t>
      </w:r>
      <w:r w:rsidR="00477A90" w:rsidRPr="00477A90">
        <w:rPr>
          <w:sz w:val="22"/>
          <w:szCs w:val="22"/>
        </w:rPr>
        <w:t>seeking nominations for the new VP of Research a</w:t>
      </w:r>
      <w:r>
        <w:rPr>
          <w:sz w:val="22"/>
          <w:szCs w:val="22"/>
        </w:rPr>
        <w:t>nd Economic Development.  We’re</w:t>
      </w:r>
      <w:r w:rsidR="00477A90" w:rsidRPr="00477A90">
        <w:rPr>
          <w:sz w:val="22"/>
          <w:szCs w:val="22"/>
        </w:rPr>
        <w:t xml:space="preserve"> using a search firm</w:t>
      </w:r>
      <w:r>
        <w:rPr>
          <w:sz w:val="22"/>
          <w:szCs w:val="22"/>
        </w:rPr>
        <w:t xml:space="preserve"> to</w:t>
      </w:r>
      <w:r w:rsidR="00477A90" w:rsidRPr="00477A90">
        <w:rPr>
          <w:sz w:val="22"/>
          <w:szCs w:val="22"/>
        </w:rPr>
        <w:t xml:space="preserve"> send out invitations.  If you have a qualified candidate for nomination, please put the name forward to Silas </w:t>
      </w:r>
      <w:proofErr w:type="spellStart"/>
      <w:r w:rsidR="00477A90" w:rsidRPr="00477A90">
        <w:rPr>
          <w:sz w:val="22"/>
          <w:szCs w:val="22"/>
        </w:rPr>
        <w:t>Blackstock</w:t>
      </w:r>
      <w:proofErr w:type="spellEnd"/>
      <w:r w:rsidR="00477A90" w:rsidRPr="00477A90">
        <w:rPr>
          <w:sz w:val="22"/>
          <w:szCs w:val="22"/>
        </w:rPr>
        <w:t xml:space="preserve"> (</w:t>
      </w:r>
      <w:hyperlink r:id="rId5" w:history="1">
        <w:r w:rsidR="00477A90" w:rsidRPr="00477A90">
          <w:rPr>
            <w:rStyle w:val="Hyperlink"/>
            <w:sz w:val="22"/>
            <w:szCs w:val="22"/>
          </w:rPr>
          <w:t>blackstock@ua.edu</w:t>
        </w:r>
      </w:hyperlink>
      <w:r>
        <w:rPr>
          <w:sz w:val="22"/>
          <w:szCs w:val="22"/>
        </w:rPr>
        <w:t>) or</w:t>
      </w:r>
      <w:r w:rsidR="00477A90" w:rsidRPr="00477A90">
        <w:rPr>
          <w:sz w:val="22"/>
          <w:szCs w:val="22"/>
        </w:rPr>
        <w:t xml:space="preserve"> Susan </w:t>
      </w:r>
      <w:proofErr w:type="spellStart"/>
      <w:r w:rsidR="00477A90" w:rsidRPr="00477A90">
        <w:rPr>
          <w:sz w:val="22"/>
          <w:szCs w:val="22"/>
        </w:rPr>
        <w:t>Carvalho</w:t>
      </w:r>
      <w:proofErr w:type="spellEnd"/>
      <w:r w:rsidR="00477A90" w:rsidRPr="00477A90">
        <w:rPr>
          <w:sz w:val="22"/>
          <w:szCs w:val="22"/>
        </w:rPr>
        <w:t>.</w:t>
      </w:r>
    </w:p>
    <w:p w:rsidR="0076514E" w:rsidRPr="00477A90" w:rsidRDefault="0076514E">
      <w:pPr>
        <w:rPr>
          <w:sz w:val="22"/>
          <w:szCs w:val="22"/>
        </w:rPr>
      </w:pPr>
    </w:p>
    <w:sectPr w:rsidR="0076514E" w:rsidRPr="00477A90" w:rsidSect="002A4CE8">
      <w:type w:val="continuous"/>
      <w:pgSz w:w="12240" w:h="15840"/>
      <w:pgMar w:top="1440" w:right="1440" w:bottom="1440" w:left="1440" w:header="108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3368"/>
    <w:multiLevelType w:val="hybridMultilevel"/>
    <w:tmpl w:val="D57C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785"/>
    <w:multiLevelType w:val="hybridMultilevel"/>
    <w:tmpl w:val="479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22D3F"/>
    <w:multiLevelType w:val="hybridMultilevel"/>
    <w:tmpl w:val="1A32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55785"/>
    <w:multiLevelType w:val="hybridMultilevel"/>
    <w:tmpl w:val="91FC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5517E"/>
    <w:multiLevelType w:val="hybridMultilevel"/>
    <w:tmpl w:val="317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96982"/>
    <w:multiLevelType w:val="hybridMultilevel"/>
    <w:tmpl w:val="9D5A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B417A"/>
    <w:multiLevelType w:val="hybridMultilevel"/>
    <w:tmpl w:val="45E4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B5AE0"/>
    <w:multiLevelType w:val="hybridMultilevel"/>
    <w:tmpl w:val="2CF4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4E"/>
    <w:rsid w:val="0022218F"/>
    <w:rsid w:val="002A4CE8"/>
    <w:rsid w:val="00477A90"/>
    <w:rsid w:val="00693525"/>
    <w:rsid w:val="006F44E4"/>
    <w:rsid w:val="0076514E"/>
    <w:rsid w:val="007F61C2"/>
    <w:rsid w:val="00A330DC"/>
    <w:rsid w:val="00A424E1"/>
    <w:rsid w:val="00EC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4B833"/>
  <w14:defaultImageDpi w14:val="300"/>
  <w15:docId w15:val="{0D2CB88D-2FAF-5C48-BEBF-21E35DBB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52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4E"/>
    <w:pPr>
      <w:ind w:left="720"/>
      <w:contextualSpacing/>
    </w:pPr>
  </w:style>
  <w:style w:type="character" w:styleId="Hyperlink">
    <w:name w:val="Hyperlink"/>
    <w:basedOn w:val="DefaultParagraphFont"/>
    <w:uiPriority w:val="99"/>
    <w:unhideWhenUsed/>
    <w:rsid w:val="00477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ckstock@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1776</Characters>
  <Application>Microsoft Office Word</Application>
  <DocSecurity>0</DocSecurity>
  <Lines>14</Lines>
  <Paragraphs>4</Paragraphs>
  <ScaleCrop>false</ScaleCrop>
  <Company>The University of Alabama</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 Two</dc:creator>
  <cp:keywords/>
  <dc:description/>
  <cp:lastModifiedBy>Microsoft Office User</cp:lastModifiedBy>
  <cp:revision>3</cp:revision>
  <dcterms:created xsi:type="dcterms:W3CDTF">2018-01-26T20:04:00Z</dcterms:created>
  <dcterms:modified xsi:type="dcterms:W3CDTF">2018-01-26T20:11:00Z</dcterms:modified>
</cp:coreProperties>
</file>