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8F" w:rsidRDefault="00217772">
      <w:r>
        <w:t>2.20.18</w:t>
      </w:r>
    </w:p>
    <w:p w:rsidR="001C1F4E" w:rsidRDefault="001C1F4E"/>
    <w:p w:rsidR="007C0E33" w:rsidRDefault="007C0E33">
      <w:r>
        <w:t xml:space="preserve">President’s Report: Donna Meester </w:t>
      </w:r>
    </w:p>
    <w:p w:rsidR="007C0E33" w:rsidRDefault="007C0E33" w:rsidP="007C0E33">
      <w:pPr>
        <w:pStyle w:val="ListParagraph"/>
        <w:numPr>
          <w:ilvl w:val="0"/>
          <w:numId w:val="1"/>
        </w:numPr>
      </w:pPr>
      <w:r>
        <w:t>President Bell’s message re: Modern Think Survey: requires a large response rate to generate results (working on work-life balance for faculty and staff)</w:t>
      </w:r>
    </w:p>
    <w:p w:rsidR="007C0E33" w:rsidRDefault="007C0E33" w:rsidP="007C0E33">
      <w:pPr>
        <w:pStyle w:val="ListParagraph"/>
        <w:numPr>
          <w:ilvl w:val="0"/>
          <w:numId w:val="1"/>
        </w:numPr>
      </w:pPr>
      <w:r>
        <w:t xml:space="preserve">March meeting = last meeting with this Senate Configuration (Executive voting at March meeting).  New Senate </w:t>
      </w:r>
      <w:r w:rsidR="00C55766">
        <w:t>to be installed on April 17</w:t>
      </w:r>
      <w:r>
        <w:t>.  Need all committee reports, which will be posted to the Senate Website</w:t>
      </w:r>
    </w:p>
    <w:p w:rsidR="00841C92" w:rsidRDefault="00841C92" w:rsidP="00841C92"/>
    <w:p w:rsidR="007C0E33" w:rsidRDefault="007C0E33" w:rsidP="00841C92">
      <w:r>
        <w:t xml:space="preserve">Vice President’s Report: Rona Donahoe </w:t>
      </w:r>
    </w:p>
    <w:p w:rsidR="007C0E33" w:rsidRDefault="007C0E33" w:rsidP="007C0E33">
      <w:pPr>
        <w:pStyle w:val="ListParagraph"/>
        <w:numPr>
          <w:ilvl w:val="0"/>
          <w:numId w:val="2"/>
        </w:numPr>
      </w:pPr>
      <w:r>
        <w:t>ACUFF Meeting (Jim Purcell)</w:t>
      </w:r>
    </w:p>
    <w:p w:rsidR="007C0E33" w:rsidRDefault="007C0E33" w:rsidP="007C0E33">
      <w:pPr>
        <w:pStyle w:val="ListParagraph"/>
        <w:numPr>
          <w:ilvl w:val="1"/>
          <w:numId w:val="2"/>
        </w:numPr>
      </w:pPr>
      <w:r>
        <w:t>Approval process for initiating new programs reduced from 10 mo’s to 3 mo’s</w:t>
      </w:r>
    </w:p>
    <w:p w:rsidR="007C0E33" w:rsidRDefault="007C0E33" w:rsidP="007C0E33">
      <w:pPr>
        <w:pStyle w:val="ListParagraph"/>
        <w:numPr>
          <w:ilvl w:val="1"/>
          <w:numId w:val="2"/>
        </w:numPr>
      </w:pPr>
      <w:r>
        <w:t>ACHE’s Statewide education plan is a jobs-based plan</w:t>
      </w:r>
    </w:p>
    <w:p w:rsidR="007C0E33" w:rsidRDefault="007C0E33" w:rsidP="007C0E33">
      <w:pPr>
        <w:pStyle w:val="ListParagraph"/>
        <w:numPr>
          <w:ilvl w:val="2"/>
          <w:numId w:val="2"/>
        </w:numPr>
      </w:pPr>
      <w:r>
        <w:t>Based on premise that 25% of all existing, lower-level jobs will be replaced by automation by 2030</w:t>
      </w:r>
    </w:p>
    <w:p w:rsidR="007C0E33" w:rsidRDefault="007C0E33" w:rsidP="007C0E33">
      <w:pPr>
        <w:pStyle w:val="ListParagraph"/>
        <w:numPr>
          <w:ilvl w:val="2"/>
          <w:numId w:val="2"/>
        </w:numPr>
      </w:pPr>
      <w:r>
        <w:t>In AL, 19% of current 9</w:t>
      </w:r>
      <w:r w:rsidRPr="007C0E33">
        <w:rPr>
          <w:vertAlign w:val="superscript"/>
        </w:rPr>
        <w:t>th</w:t>
      </w:r>
      <w:r>
        <w:t xml:space="preserve"> graders will receive either a 2- or 4-year degree over a period of ten years</w:t>
      </w:r>
    </w:p>
    <w:p w:rsidR="00AB581D" w:rsidRDefault="00AB581D" w:rsidP="00841C92">
      <w:pPr>
        <w:pStyle w:val="ListParagraph"/>
        <w:numPr>
          <w:ilvl w:val="1"/>
          <w:numId w:val="2"/>
        </w:numPr>
      </w:pPr>
      <w:r>
        <w:t xml:space="preserve">Today’s </w:t>
      </w:r>
      <w:r w:rsidR="00841C92">
        <w:t xml:space="preserve"> funding levels for Higher Ed. </w:t>
      </w:r>
      <w:r>
        <w:t xml:space="preserve">Same as 1967.  </w:t>
      </w:r>
    </w:p>
    <w:p w:rsidR="00841C92" w:rsidRDefault="00841C92" w:rsidP="00841C92">
      <w:pPr>
        <w:pStyle w:val="ListParagraph"/>
        <w:numPr>
          <w:ilvl w:val="1"/>
          <w:numId w:val="2"/>
        </w:numPr>
      </w:pPr>
      <w:bookmarkStart w:id="0" w:name="_GoBack"/>
      <w:bookmarkEnd w:id="0"/>
      <w:r>
        <w:t xml:space="preserve"> Goal to create 65% grad rates by 2025 (both from HS students and adults returning to get a college degree)</w:t>
      </w:r>
    </w:p>
    <w:p w:rsidR="00841C92" w:rsidRDefault="00841C92" w:rsidP="00841C92">
      <w:pPr>
        <w:pStyle w:val="ListParagraph"/>
        <w:numPr>
          <w:ilvl w:val="2"/>
          <w:numId w:val="2"/>
        </w:numPr>
      </w:pPr>
      <w:r>
        <w:t>improve access</w:t>
      </w:r>
    </w:p>
    <w:p w:rsidR="00841C92" w:rsidRDefault="00841C92" w:rsidP="00841C92">
      <w:pPr>
        <w:pStyle w:val="ListParagraph"/>
        <w:numPr>
          <w:ilvl w:val="2"/>
          <w:numId w:val="2"/>
        </w:numPr>
      </w:pPr>
      <w:r>
        <w:t>enhance student success</w:t>
      </w:r>
    </w:p>
    <w:p w:rsidR="00841C92" w:rsidRDefault="00841C92" w:rsidP="00841C92">
      <w:pPr>
        <w:pStyle w:val="ListParagraph"/>
        <w:numPr>
          <w:ilvl w:val="2"/>
          <w:numId w:val="2"/>
        </w:numPr>
      </w:pPr>
      <w:r>
        <w:t>reduce costs</w:t>
      </w:r>
    </w:p>
    <w:p w:rsidR="00841C92" w:rsidRDefault="00841C92" w:rsidP="00841C92">
      <w:pPr>
        <w:pStyle w:val="ListParagraph"/>
        <w:numPr>
          <w:ilvl w:val="2"/>
          <w:numId w:val="2"/>
        </w:numPr>
      </w:pPr>
      <w:r>
        <w:t>increase amount of local (industry-based) scholarship</w:t>
      </w:r>
    </w:p>
    <w:p w:rsidR="00841C92" w:rsidRDefault="00841C92" w:rsidP="00841C92">
      <w:pPr>
        <w:pStyle w:val="ListParagraph"/>
        <w:numPr>
          <w:ilvl w:val="1"/>
          <w:numId w:val="2"/>
        </w:numPr>
      </w:pPr>
      <w:r>
        <w:t>$58 M in Pell Grants alone was left on the table because of form non-completion</w:t>
      </w:r>
    </w:p>
    <w:p w:rsidR="00841C92" w:rsidRDefault="00841C92" w:rsidP="00841C92"/>
    <w:p w:rsidR="00841C92" w:rsidRDefault="00841C92" w:rsidP="00841C92">
      <w:r>
        <w:t>Faculty and Senate Governance: Ibrahim Cemen and Angela Benson</w:t>
      </w:r>
    </w:p>
    <w:p w:rsidR="00841C92" w:rsidRDefault="00841C92" w:rsidP="00841C92">
      <w:pPr>
        <w:pStyle w:val="ListParagraph"/>
        <w:numPr>
          <w:ilvl w:val="0"/>
          <w:numId w:val="2"/>
        </w:numPr>
      </w:pPr>
      <w:r>
        <w:t>Ombudsperson nominations are requested</w:t>
      </w:r>
    </w:p>
    <w:p w:rsidR="00841C92" w:rsidRDefault="00841C92" w:rsidP="00841C92">
      <w:pPr>
        <w:pStyle w:val="ListParagraph"/>
        <w:numPr>
          <w:ilvl w:val="1"/>
          <w:numId w:val="2"/>
        </w:numPr>
      </w:pPr>
      <w:r>
        <w:t>Cannot be a Faculty Senator</w:t>
      </w:r>
    </w:p>
    <w:p w:rsidR="00841C92" w:rsidRDefault="00841C92" w:rsidP="00841C92">
      <w:pPr>
        <w:pStyle w:val="ListParagraph"/>
        <w:numPr>
          <w:ilvl w:val="1"/>
          <w:numId w:val="2"/>
        </w:numPr>
      </w:pPr>
      <w:r>
        <w:t>Must have at least 7 years on campus</w:t>
      </w:r>
    </w:p>
    <w:p w:rsidR="00841C92" w:rsidRDefault="00841C92" w:rsidP="00841C92">
      <w:pPr>
        <w:pStyle w:val="ListParagraph"/>
        <w:numPr>
          <w:ilvl w:val="1"/>
          <w:numId w:val="2"/>
        </w:numPr>
      </w:pPr>
      <w:r>
        <w:t>Must be from A&amp;S</w:t>
      </w:r>
    </w:p>
    <w:p w:rsidR="00841C92" w:rsidRDefault="00841C92">
      <w:r>
        <w:br w:type="page"/>
      </w:r>
    </w:p>
    <w:p w:rsidR="00841C92" w:rsidRDefault="00841C92" w:rsidP="00841C92">
      <w:r>
        <w:lastRenderedPageBreak/>
        <w:t xml:space="preserve">Faculty Life: Julia Cartwright and James Gilbreath </w:t>
      </w:r>
    </w:p>
    <w:p w:rsidR="00841C92" w:rsidRDefault="00841C92" w:rsidP="00841C92">
      <w:pPr>
        <w:pStyle w:val="ListParagraph"/>
        <w:numPr>
          <w:ilvl w:val="0"/>
          <w:numId w:val="3"/>
        </w:numPr>
      </w:pPr>
      <w:r>
        <w:t>Met with VP of Communications re: website for new faculty</w:t>
      </w:r>
    </w:p>
    <w:p w:rsidR="00841C92" w:rsidRDefault="00841C92" w:rsidP="00841C92">
      <w:pPr>
        <w:pStyle w:val="ListParagraph"/>
        <w:numPr>
          <w:ilvl w:val="1"/>
          <w:numId w:val="3"/>
        </w:numPr>
      </w:pPr>
      <w:r>
        <w:t>Waiting to see who will house it (HR?)</w:t>
      </w:r>
    </w:p>
    <w:p w:rsidR="00841C92" w:rsidRDefault="00841C92" w:rsidP="00841C92">
      <w:pPr>
        <w:pStyle w:val="ListParagraph"/>
        <w:numPr>
          <w:ilvl w:val="0"/>
          <w:numId w:val="3"/>
        </w:numPr>
      </w:pPr>
      <w:r>
        <w:t>Gym Proposal: pilot for free gym membership during summer (free days)</w:t>
      </w:r>
    </w:p>
    <w:p w:rsidR="00841C92" w:rsidRDefault="00841C92" w:rsidP="00841C92">
      <w:pPr>
        <w:pStyle w:val="ListParagraph"/>
        <w:numPr>
          <w:ilvl w:val="0"/>
          <w:numId w:val="3"/>
        </w:numPr>
      </w:pPr>
      <w:r>
        <w:t xml:space="preserve">Day Care:  Proposal for support for new (separate) on-campus day care facility </w:t>
      </w:r>
    </w:p>
    <w:p w:rsidR="00841C92" w:rsidRDefault="00841C92" w:rsidP="00841C92">
      <w:pPr>
        <w:pStyle w:val="ListParagraph"/>
        <w:numPr>
          <w:ilvl w:val="0"/>
          <w:numId w:val="3"/>
        </w:numPr>
      </w:pPr>
      <w:r>
        <w:t>Proposal for temporary faculty housing (we need to know what resources already exist)</w:t>
      </w:r>
    </w:p>
    <w:p w:rsidR="00841C92" w:rsidRDefault="00841C92" w:rsidP="00841C92"/>
    <w:p w:rsidR="00841C92" w:rsidRDefault="00841C92" w:rsidP="00841C92">
      <w:r>
        <w:t xml:space="preserve">Diversity, Equity, and Inclusion: Ozzy Molina and Mirit Eyal-Cohen </w:t>
      </w:r>
    </w:p>
    <w:p w:rsidR="00841C92" w:rsidRDefault="00841C92" w:rsidP="00841C92">
      <w:pPr>
        <w:pStyle w:val="ListParagraph"/>
        <w:numPr>
          <w:ilvl w:val="0"/>
          <w:numId w:val="4"/>
        </w:numPr>
      </w:pPr>
      <w:r>
        <w:t>Met with Dr. Taylor re: recent on-campus incidents</w:t>
      </w:r>
    </w:p>
    <w:p w:rsidR="00841C92" w:rsidRDefault="00841C92" w:rsidP="00AB581D">
      <w:pPr>
        <w:pStyle w:val="ListParagraph"/>
        <w:numPr>
          <w:ilvl w:val="1"/>
          <w:numId w:val="4"/>
        </w:numPr>
      </w:pPr>
      <w:r>
        <w:t>Recommendation for a curricular addition addressing equity and diversity</w:t>
      </w:r>
    </w:p>
    <w:p w:rsidR="00841C92" w:rsidRDefault="00841C92" w:rsidP="00841C92"/>
    <w:p w:rsidR="00841C92" w:rsidRDefault="009E2D50" w:rsidP="00841C92">
      <w:r>
        <w:t xml:space="preserve">Academic Affairs: John Vincent and Brad Tuggle </w:t>
      </w:r>
    </w:p>
    <w:p w:rsidR="009E2D50" w:rsidRDefault="009E2D50" w:rsidP="00AB581D">
      <w:pPr>
        <w:pStyle w:val="ListParagraph"/>
        <w:numPr>
          <w:ilvl w:val="0"/>
          <w:numId w:val="4"/>
        </w:numPr>
      </w:pPr>
      <w:r>
        <w:t>Reviewing policy on Spring II and Fall II terms (registration) at request of Provost Whitaker</w:t>
      </w:r>
    </w:p>
    <w:p w:rsidR="009E2D50" w:rsidRDefault="009E2D50" w:rsidP="009E2D50"/>
    <w:p w:rsidR="009E2D50" w:rsidRDefault="009E2D50" w:rsidP="009E2D50">
      <w:r>
        <w:t xml:space="preserve">Research and Service: Ajay Agrawal and Mike Kreger </w:t>
      </w:r>
    </w:p>
    <w:p w:rsidR="009E2D50" w:rsidRDefault="009E2D50" w:rsidP="009E2D50">
      <w:pPr>
        <w:pStyle w:val="ListParagraph"/>
        <w:numPr>
          <w:ilvl w:val="0"/>
          <w:numId w:val="5"/>
        </w:numPr>
      </w:pPr>
      <w:r>
        <w:t>Working with Research Advisory Committee (RAC) re: research-based ideas</w:t>
      </w:r>
    </w:p>
    <w:p w:rsidR="009E2D50" w:rsidRDefault="009E2D50" w:rsidP="009E2D50">
      <w:pPr>
        <w:pStyle w:val="ListParagraph"/>
        <w:numPr>
          <w:ilvl w:val="0"/>
          <w:numId w:val="5"/>
        </w:numPr>
      </w:pPr>
      <w:r>
        <w:t>Research Survey is in development and will be ready for next month’s meeting</w:t>
      </w:r>
    </w:p>
    <w:p w:rsidR="009E2D50" w:rsidRDefault="009E2D50" w:rsidP="009E2D50">
      <w:pPr>
        <w:pStyle w:val="ListParagraph"/>
        <w:numPr>
          <w:ilvl w:val="0"/>
          <w:numId w:val="5"/>
        </w:numPr>
      </w:pPr>
      <w:r>
        <w:t>VPR search – Si Blackstock</w:t>
      </w:r>
    </w:p>
    <w:p w:rsidR="009E2D50" w:rsidRDefault="009E2D50" w:rsidP="009E2D50">
      <w:pPr>
        <w:pStyle w:val="ListParagraph"/>
        <w:numPr>
          <w:ilvl w:val="1"/>
          <w:numId w:val="5"/>
        </w:numPr>
      </w:pPr>
      <w:r>
        <w:t>Send any nominations to Si Blackstock or Susan Carvallo</w:t>
      </w:r>
    </w:p>
    <w:p w:rsidR="009E2D50" w:rsidRDefault="009E2D50" w:rsidP="009E2D50"/>
    <w:p w:rsidR="009E2D50" w:rsidRDefault="009E2D50" w:rsidP="009E2D50">
      <w:r>
        <w:t xml:space="preserve">IT and Strategic Communications: Clark Midkiff and Barbara Dahlbach </w:t>
      </w:r>
    </w:p>
    <w:p w:rsidR="009E2D50" w:rsidRDefault="009E2D50" w:rsidP="009E2D50">
      <w:pPr>
        <w:pStyle w:val="ListParagraph"/>
        <w:numPr>
          <w:ilvl w:val="0"/>
          <w:numId w:val="6"/>
        </w:numPr>
      </w:pPr>
      <w:r>
        <w:t>Met for the first time this Spring on 2.19.18.  OIT developing a policy for the University: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Information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Information Systems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Information Infrastructure</w:t>
      </w:r>
    </w:p>
    <w:p w:rsidR="009E2D50" w:rsidRDefault="009E2D50" w:rsidP="009E2D50"/>
    <w:p w:rsidR="009E2D50" w:rsidRDefault="009E2D50" w:rsidP="009E2D50">
      <w:r>
        <w:t xml:space="preserve">Student Life: Charlye Adams and Amy Traylor </w:t>
      </w:r>
    </w:p>
    <w:p w:rsidR="009E2D50" w:rsidRDefault="009E2D50" w:rsidP="009E2D50">
      <w:pPr>
        <w:pStyle w:val="ListParagraph"/>
        <w:numPr>
          <w:ilvl w:val="0"/>
          <w:numId w:val="6"/>
        </w:numPr>
      </w:pPr>
      <w:r>
        <w:t>2</w:t>
      </w:r>
      <w:r w:rsidRPr="009E2D50">
        <w:rPr>
          <w:vertAlign w:val="superscript"/>
        </w:rPr>
        <w:t>nd</w:t>
      </w:r>
      <w:r>
        <w:t xml:space="preserve"> SGA Fundraiser (a banquet) for the SAFE Center</w:t>
      </w:r>
    </w:p>
    <w:p w:rsidR="009E2D50" w:rsidRDefault="009E2D50" w:rsidP="009E2D50"/>
    <w:p w:rsidR="009E2D50" w:rsidRDefault="009E2D50" w:rsidP="009E2D50">
      <w:r>
        <w:t xml:space="preserve">Reports from Other Committees: </w:t>
      </w:r>
    </w:p>
    <w:p w:rsidR="009E2D50" w:rsidRDefault="009E2D50" w:rsidP="009E2D50">
      <w:r>
        <w:t xml:space="preserve">Faculty and Staff Benefits: Rona Donahoe </w:t>
      </w:r>
    </w:p>
    <w:p w:rsidR="009E2D50" w:rsidRDefault="009E2D50" w:rsidP="009E2D50">
      <w:pPr>
        <w:pStyle w:val="ListParagraph"/>
        <w:numPr>
          <w:ilvl w:val="0"/>
          <w:numId w:val="6"/>
        </w:numPr>
      </w:pPr>
      <w:r>
        <w:t>Business model for child care facility currently being developed by a C&amp;BA class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Bob Pierce and Kevin Whitaker are discussing including a physical building in the capital campaign budget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300 children currently on CDRC wait list</w:t>
      </w:r>
    </w:p>
    <w:p w:rsidR="009E2D50" w:rsidRDefault="009E2D50" w:rsidP="009E2D50">
      <w:pPr>
        <w:pStyle w:val="ListParagraph"/>
        <w:numPr>
          <w:ilvl w:val="0"/>
          <w:numId w:val="6"/>
        </w:numPr>
      </w:pPr>
      <w:r>
        <w:t>Optum Rx complaints should be sent to Rona Donahoe</w:t>
      </w:r>
    </w:p>
    <w:p w:rsidR="009E2D50" w:rsidRDefault="009E2D50" w:rsidP="009E2D50">
      <w:pPr>
        <w:pStyle w:val="ListParagraph"/>
        <w:numPr>
          <w:ilvl w:val="1"/>
          <w:numId w:val="6"/>
        </w:numPr>
      </w:pPr>
      <w:r>
        <w:t>Optum Rx contract ends this year</w:t>
      </w:r>
    </w:p>
    <w:p w:rsidR="009E2D50" w:rsidRDefault="009E2D50" w:rsidP="009E2D50">
      <w:pPr>
        <w:pStyle w:val="ListParagraph"/>
        <w:numPr>
          <w:ilvl w:val="0"/>
          <w:numId w:val="6"/>
        </w:numPr>
      </w:pPr>
      <w:r>
        <w:t>Working on Rec Center access for Faculty and Staff</w:t>
      </w:r>
    </w:p>
    <w:p w:rsidR="009E2D50" w:rsidRDefault="009E2D50" w:rsidP="009E2D50"/>
    <w:p w:rsidR="009E2D50" w:rsidRDefault="009E2D50">
      <w:r>
        <w:br w:type="page"/>
      </w:r>
    </w:p>
    <w:p w:rsidR="009E2D50" w:rsidRDefault="009E2D50" w:rsidP="009E2D50">
      <w:r>
        <w:lastRenderedPageBreak/>
        <w:t xml:space="preserve">Lakeside Dining Hall: Holly Grof </w:t>
      </w:r>
    </w:p>
    <w:p w:rsidR="009E2D50" w:rsidRDefault="009E2D50" w:rsidP="009E2D50">
      <w:pPr>
        <w:pStyle w:val="ListParagraph"/>
        <w:numPr>
          <w:ilvl w:val="0"/>
          <w:numId w:val="7"/>
        </w:numPr>
      </w:pPr>
      <w:r>
        <w:t>Lakeside Dining Hall is undergoing renovating beginning Spring Break and continuing over the summer</w:t>
      </w:r>
    </w:p>
    <w:p w:rsidR="009E2D50" w:rsidRDefault="009E2D50" w:rsidP="009E2D50">
      <w:pPr>
        <w:pStyle w:val="ListParagraph"/>
        <w:numPr>
          <w:ilvl w:val="1"/>
          <w:numId w:val="7"/>
        </w:numPr>
      </w:pPr>
      <w:r>
        <w:t>New wood-fired grill</w:t>
      </w:r>
    </w:p>
    <w:p w:rsidR="009E2D50" w:rsidRDefault="009E2D50" w:rsidP="009E2D50">
      <w:pPr>
        <w:pStyle w:val="ListParagraph"/>
        <w:numPr>
          <w:ilvl w:val="1"/>
          <w:numId w:val="7"/>
        </w:numPr>
      </w:pPr>
      <w:r>
        <w:t>New fresh-food approach</w:t>
      </w:r>
    </w:p>
    <w:p w:rsidR="009E2D50" w:rsidRDefault="009E2D50" w:rsidP="009E2D50">
      <w:pPr>
        <w:pStyle w:val="ListParagraph"/>
        <w:numPr>
          <w:ilvl w:val="1"/>
          <w:numId w:val="7"/>
        </w:numPr>
      </w:pPr>
      <w:r>
        <w:t>Street taco concept</w:t>
      </w:r>
    </w:p>
    <w:p w:rsidR="005C7AA7" w:rsidRDefault="005C7AA7" w:rsidP="005C7AA7">
      <w:pPr>
        <w:pStyle w:val="ListParagraph"/>
        <w:numPr>
          <w:ilvl w:val="2"/>
          <w:numId w:val="7"/>
        </w:numPr>
      </w:pPr>
      <w:r>
        <w:t>Market is moving into resident halls</w:t>
      </w:r>
    </w:p>
    <w:p w:rsidR="005C7AA7" w:rsidRDefault="005C7AA7" w:rsidP="005C7AA7"/>
    <w:p w:rsidR="00C33376" w:rsidRDefault="005C7AA7" w:rsidP="005C7AA7">
      <w:r>
        <w:t xml:space="preserve">Meeting adjourned for discussion with UAPD / Office of Threat Assessment re: Active Shooter response plans: </w:t>
      </w:r>
    </w:p>
    <w:p w:rsidR="005C7AA7" w:rsidRDefault="005C7AA7" w:rsidP="00C33376">
      <w:pPr>
        <w:pStyle w:val="ListParagraph"/>
        <w:numPr>
          <w:ilvl w:val="0"/>
          <w:numId w:val="7"/>
        </w:numPr>
      </w:pPr>
      <w:r>
        <w:t>USE 205.348.5454 (and post it prominently on Classroom Whiteboards)</w:t>
      </w:r>
    </w:p>
    <w:p w:rsidR="005C7AA7" w:rsidRDefault="00C33376" w:rsidP="005C7AA7">
      <w:pPr>
        <w:pStyle w:val="ListParagraph"/>
        <w:numPr>
          <w:ilvl w:val="0"/>
          <w:numId w:val="7"/>
        </w:numPr>
      </w:pPr>
      <w:r>
        <w:t>Watch</w:t>
      </w:r>
      <w:r w:rsidR="005C7AA7">
        <w:t xml:space="preserve"> Run / </w:t>
      </w:r>
      <w:r>
        <w:t>Hide</w:t>
      </w:r>
      <w:r w:rsidR="005C7AA7">
        <w:t xml:space="preserve"> / </w:t>
      </w:r>
      <w:r>
        <w:t>Fight</w:t>
      </w:r>
      <w:r w:rsidR="005C7AA7">
        <w:t xml:space="preserve">: Surviving an Active Shooter video: </w:t>
      </w:r>
      <w:r w:rsidR="005C7AA7" w:rsidRPr="005C7AA7">
        <w:t>https://www.youtube.com/watch?v=5VcSwejU2D0</w:t>
      </w:r>
    </w:p>
    <w:p w:rsidR="005C7AA7" w:rsidRDefault="00C33376" w:rsidP="005C7AA7">
      <w:pPr>
        <w:pStyle w:val="ListParagraph"/>
        <w:numPr>
          <w:ilvl w:val="0"/>
          <w:numId w:val="7"/>
        </w:numPr>
      </w:pPr>
      <w:r>
        <w:t>Maintain</w:t>
      </w:r>
      <w:r w:rsidR="005C7AA7">
        <w:t xml:space="preserve"> situational awareness</w:t>
      </w:r>
    </w:p>
    <w:p w:rsidR="005C7AA7" w:rsidRDefault="005C7AA7" w:rsidP="00C33376">
      <w:pPr>
        <w:pStyle w:val="ListParagraph"/>
        <w:numPr>
          <w:ilvl w:val="1"/>
          <w:numId w:val="7"/>
        </w:numPr>
      </w:pPr>
      <w:r>
        <w:t>Events often take place over 90 seconds</w:t>
      </w:r>
    </w:p>
    <w:p w:rsidR="005C7AA7" w:rsidRDefault="005C7AA7" w:rsidP="00C33376">
      <w:pPr>
        <w:pStyle w:val="ListParagraph"/>
        <w:numPr>
          <w:ilvl w:val="1"/>
          <w:numId w:val="7"/>
        </w:numPr>
      </w:pPr>
      <w:r>
        <w:t>Police response time is often 3-5 minutes</w:t>
      </w:r>
    </w:p>
    <w:p w:rsidR="005C7AA7" w:rsidRDefault="005C7AA7" w:rsidP="00C33376">
      <w:pPr>
        <w:pStyle w:val="ListParagraph"/>
        <w:numPr>
          <w:ilvl w:val="0"/>
          <w:numId w:val="7"/>
        </w:numPr>
      </w:pPr>
      <w:r>
        <w:t xml:space="preserve">Will have a community police officer in every building on campus within weeks </w:t>
      </w:r>
    </w:p>
    <w:p w:rsidR="005C7AA7" w:rsidRDefault="005C7AA7" w:rsidP="005C7AA7">
      <w:pPr>
        <w:pStyle w:val="ListParagraph"/>
        <w:numPr>
          <w:ilvl w:val="1"/>
          <w:numId w:val="7"/>
        </w:numPr>
      </w:pPr>
      <w:r>
        <w:t>Faculty = a force multiplier for the community</w:t>
      </w:r>
    </w:p>
    <w:p w:rsidR="009E2D50" w:rsidRDefault="009E2D50" w:rsidP="009E2D50"/>
    <w:p w:rsidR="009E2D50" w:rsidRDefault="009E2D50" w:rsidP="009E2D50"/>
    <w:p w:rsidR="009E2D50" w:rsidRDefault="009E2D50" w:rsidP="009E2D50"/>
    <w:p w:rsidR="00841C92" w:rsidRDefault="00841C92" w:rsidP="00841C92">
      <w:pPr>
        <w:ind w:left="360"/>
      </w:pPr>
    </w:p>
    <w:sectPr w:rsidR="00841C92" w:rsidSect="002A4CE8">
      <w:type w:val="continuous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24F"/>
    <w:multiLevelType w:val="hybridMultilevel"/>
    <w:tmpl w:val="C9F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7E0"/>
    <w:multiLevelType w:val="hybridMultilevel"/>
    <w:tmpl w:val="F3D8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1E2"/>
    <w:multiLevelType w:val="hybridMultilevel"/>
    <w:tmpl w:val="1A6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3C18"/>
    <w:multiLevelType w:val="hybridMultilevel"/>
    <w:tmpl w:val="1C9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9B8"/>
    <w:multiLevelType w:val="hybridMultilevel"/>
    <w:tmpl w:val="BEE4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12E7"/>
    <w:multiLevelType w:val="hybridMultilevel"/>
    <w:tmpl w:val="34DEA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06DA7"/>
    <w:multiLevelType w:val="hybridMultilevel"/>
    <w:tmpl w:val="037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72"/>
    <w:rsid w:val="001C1F4E"/>
    <w:rsid w:val="00217772"/>
    <w:rsid w:val="0022218F"/>
    <w:rsid w:val="002A4CE8"/>
    <w:rsid w:val="005C7AA7"/>
    <w:rsid w:val="00693525"/>
    <w:rsid w:val="007C0E33"/>
    <w:rsid w:val="007F61C2"/>
    <w:rsid w:val="00841C92"/>
    <w:rsid w:val="009E2D50"/>
    <w:rsid w:val="00AB581D"/>
    <w:rsid w:val="00C33376"/>
    <w:rsid w:val="00C55766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AFB67"/>
  <w14:defaultImageDpi w14:val="300"/>
  <w15:docId w15:val="{C923B9CA-E4EE-F542-9231-4979EF8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Two</dc:creator>
  <cp:keywords/>
  <dc:description/>
  <cp:lastModifiedBy>Microsoft Office User</cp:lastModifiedBy>
  <cp:revision>3</cp:revision>
  <dcterms:created xsi:type="dcterms:W3CDTF">2018-02-26T00:31:00Z</dcterms:created>
  <dcterms:modified xsi:type="dcterms:W3CDTF">2018-02-26T00:39:00Z</dcterms:modified>
</cp:coreProperties>
</file>