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D890" w14:textId="77777777" w:rsidR="00556D2F" w:rsidRPr="00A53691" w:rsidRDefault="00C333CC" w:rsidP="00A53691">
      <w:pPr>
        <w:pStyle w:val="Heading1"/>
      </w:pPr>
      <w:r w:rsidRPr="00A53691">
        <w:t>2017 Year-end Report for the Student Life Committee</w:t>
      </w:r>
    </w:p>
    <w:p w14:paraId="4ED7C508" w14:textId="77777777" w:rsidR="00C333CC" w:rsidRDefault="00C333CC" w:rsidP="00A53691"/>
    <w:p w14:paraId="46AEB100" w14:textId="77777777" w:rsidR="00C333CC" w:rsidRPr="00A53691" w:rsidRDefault="00C333CC" w:rsidP="00A53691">
      <w:r w:rsidRPr="00A53691">
        <w:t xml:space="preserve">This year, the Faculty Senate Student Life Committee consisted of the following members: </w:t>
      </w:r>
      <w:proofErr w:type="spellStart"/>
      <w:r w:rsidRPr="00A53691">
        <w:t>Charlye</w:t>
      </w:r>
      <w:proofErr w:type="spellEnd"/>
      <w:r w:rsidRPr="00A53691">
        <w:t xml:space="preserve"> Adams (co-chair), Dan Bachrach, Caroline </w:t>
      </w:r>
      <w:proofErr w:type="spellStart"/>
      <w:r w:rsidRPr="00A53691">
        <w:t>Boxmeyer</w:t>
      </w:r>
      <w:proofErr w:type="spellEnd"/>
      <w:r w:rsidRPr="00A53691">
        <w:t xml:space="preserve">, Allison Callahan, Glenn Griffin, Haley </w:t>
      </w:r>
      <w:proofErr w:type="spellStart"/>
      <w:r w:rsidRPr="00A53691">
        <w:t>Strickand</w:t>
      </w:r>
      <w:proofErr w:type="spellEnd"/>
      <w:r w:rsidRPr="00A53691">
        <w:t>, and Amy Traylor (co-chair). As a committee, we have been involved in the following activities:</w:t>
      </w:r>
    </w:p>
    <w:p w14:paraId="36C938D3" w14:textId="77777777" w:rsidR="00C333CC" w:rsidRPr="00A53691" w:rsidRDefault="00C333CC" w:rsidP="00A53691">
      <w:r w:rsidRPr="00A53691">
        <w:t>Meeting regularly with Dr. David Grady, VP for Student Life, to maintain communication regarding issues related to student issues on campus.</w:t>
      </w:r>
    </w:p>
    <w:p w14:paraId="6095B8BD" w14:textId="77777777" w:rsidR="00C333CC" w:rsidRPr="00A53691" w:rsidRDefault="00C333CC" w:rsidP="00A53691">
      <w:r w:rsidRPr="00A53691">
        <w:t>Meeting with SGA officials to establish a working relationship.</w:t>
      </w:r>
    </w:p>
    <w:p w14:paraId="6ADD0C70" w14:textId="77777777" w:rsidR="00C333CC" w:rsidRPr="00A53691" w:rsidRDefault="00C333CC" w:rsidP="00A53691">
      <w:r w:rsidRPr="00A53691">
        <w:t xml:space="preserve">Monitoring and reporting on Sorority recruitment, which saw an increase in </w:t>
      </w:r>
      <w:r w:rsidR="00AE70A9" w:rsidRPr="00A53691">
        <w:t xml:space="preserve">minority women </w:t>
      </w:r>
      <w:r w:rsidRPr="00A53691">
        <w:t>receiving bids.</w:t>
      </w:r>
    </w:p>
    <w:p w14:paraId="3D332677" w14:textId="77777777" w:rsidR="00C333CC" w:rsidRPr="00A53691" w:rsidRDefault="00C333CC" w:rsidP="00A53691">
      <w:r w:rsidRPr="00A53691">
        <w:t>Participating in the establishment of the SAFE Program, which provides forensic and health care services to victims of sexual assault.</w:t>
      </w:r>
    </w:p>
    <w:p w14:paraId="6E576DC8" w14:textId="77777777" w:rsidR="00C333CC" w:rsidRPr="00A53691" w:rsidRDefault="00C333CC" w:rsidP="00A53691">
      <w:r w:rsidRPr="00A53691">
        <w:t>Providing guidance for the establishment of a student-led initiative to create a Health and Well-Being Endowment</w:t>
      </w:r>
      <w:r w:rsidR="00813107" w:rsidRPr="00A53691">
        <w:t>.</w:t>
      </w:r>
    </w:p>
    <w:p w14:paraId="2B1B8798" w14:textId="77777777" w:rsidR="00813107" w:rsidRPr="00A53691" w:rsidRDefault="00813107" w:rsidP="00A53691">
      <w:r w:rsidRPr="00A53691">
        <w:t>Leading the gift card drive for the Alabama REACH program, which provides services to homeless, emancipated, or foster care students.</w:t>
      </w:r>
    </w:p>
    <w:p w14:paraId="5A2DA876" w14:textId="77777777" w:rsidR="00813107" w:rsidRPr="00A53691" w:rsidRDefault="00813107" w:rsidP="00A53691">
      <w:r w:rsidRPr="00A53691">
        <w:t>Initiating work towards addressing issues related to student food insecurity.</w:t>
      </w:r>
    </w:p>
    <w:p w14:paraId="24A49355" w14:textId="77777777" w:rsidR="00813107" w:rsidRPr="00A53691" w:rsidRDefault="00813107" w:rsidP="00A53691">
      <w:bookmarkStart w:id="0" w:name="_GoBack"/>
      <w:bookmarkEnd w:id="0"/>
    </w:p>
    <w:p w14:paraId="58B4DCE6" w14:textId="77777777" w:rsidR="00813107" w:rsidRPr="00A53691" w:rsidRDefault="00813107" w:rsidP="00A53691">
      <w:pPr>
        <w:pStyle w:val="Heading2"/>
      </w:pPr>
      <w:r w:rsidRPr="00A53691">
        <w:t>In the upcoming year, are goals are:</w:t>
      </w:r>
    </w:p>
    <w:p w14:paraId="2D8B4629" w14:textId="77777777" w:rsidR="00813107" w:rsidRPr="00A53691" w:rsidRDefault="00813107" w:rsidP="00A53691">
      <w:r w:rsidRPr="00A53691">
        <w:t>To continue meeting with the VP of Student Affairs on a regular basis.</w:t>
      </w:r>
    </w:p>
    <w:p w14:paraId="530F6E3B" w14:textId="77777777" w:rsidR="00813107" w:rsidRPr="00A53691" w:rsidRDefault="00813107" w:rsidP="00A53691">
      <w:r w:rsidRPr="00A53691">
        <w:t>To continue fostering a working relationship with the SGA.</w:t>
      </w:r>
    </w:p>
    <w:p w14:paraId="1204B763" w14:textId="77777777" w:rsidR="00813107" w:rsidRPr="00A53691" w:rsidRDefault="00813107" w:rsidP="00A53691">
      <w:r w:rsidRPr="00A53691">
        <w:t>To develop and implement plan to address student food insecurity and other needs related to poverty among the UA student body.</w:t>
      </w:r>
    </w:p>
    <w:p w14:paraId="59FBFE4C" w14:textId="77777777" w:rsidR="00813107" w:rsidRPr="00A53691" w:rsidRDefault="00813107" w:rsidP="00A53691">
      <w:r w:rsidRPr="00A53691">
        <w:t>To lead the Alabama REACH gift card drive.</w:t>
      </w:r>
    </w:p>
    <w:sectPr w:rsidR="00813107" w:rsidRPr="00A53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07711"/>
    <w:multiLevelType w:val="hybridMultilevel"/>
    <w:tmpl w:val="53E4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63086"/>
    <w:multiLevelType w:val="hybridMultilevel"/>
    <w:tmpl w:val="77F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CC"/>
    <w:rsid w:val="00556CF3"/>
    <w:rsid w:val="00556D2F"/>
    <w:rsid w:val="00813107"/>
    <w:rsid w:val="00A53691"/>
    <w:rsid w:val="00AE70A9"/>
    <w:rsid w:val="00C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8B90"/>
  <w15:chartTrackingRefBased/>
  <w15:docId w15:val="{6D8E2BB1-D75C-4CF4-86C5-F8CC489D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91"/>
  </w:style>
  <w:style w:type="paragraph" w:styleId="Heading1">
    <w:name w:val="heading 1"/>
    <w:basedOn w:val="Normal"/>
    <w:next w:val="Normal"/>
    <w:link w:val="Heading1Char"/>
    <w:uiPriority w:val="9"/>
    <w:qFormat/>
    <w:rsid w:val="00A53691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91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3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3691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536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Traylor, Amy</dc:creator>
  <cp:keywords/>
  <dc:description/>
  <cp:lastModifiedBy>McMurrey, Olivia Ann</cp:lastModifiedBy>
  <cp:revision>2</cp:revision>
  <dcterms:created xsi:type="dcterms:W3CDTF">2019-05-08T19:13:00Z</dcterms:created>
  <dcterms:modified xsi:type="dcterms:W3CDTF">2019-05-08T19:13:00Z</dcterms:modified>
</cp:coreProperties>
</file>